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1776.0" w:type="dxa"/>
        <w:jc w:val="left"/>
        <w:tblInd w:w="-6.999999999999993" w:type="dxa"/>
        <w:tblLayout w:type="fixed"/>
        <w:tblLook w:val="0400"/>
      </w:tblPr>
      <w:tblGrid>
        <w:gridCol w:w="11776"/>
        <w:tblGridChange w:id="0">
          <w:tblGrid>
            <w:gridCol w:w="11776"/>
          </w:tblGrid>
        </w:tblGridChange>
      </w:tblGrid>
      <w:tr>
        <w:trPr>
          <w:cantSplit w:val="0"/>
          <w:trHeight w:val="426"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11760.0" w:type="dxa"/>
              <w:jc w:val="left"/>
              <w:tblLayout w:type="fixed"/>
              <w:tblLook w:val="0400"/>
            </w:tblPr>
            <w:tblGrid>
              <w:gridCol w:w="11760"/>
              <w:tblGridChange w:id="0">
                <w:tblGrid>
                  <w:gridCol w:w="11760"/>
                </w:tblGrid>
              </w:tblGridChange>
            </w:tblGrid>
            <w:tr>
              <w:trPr>
                <w:cantSplit w:val="0"/>
                <w:trHeight w:val="7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03">
                  <w:pPr>
                    <w:widowControl w:val="1"/>
                    <w:jc w:val="center"/>
                    <w:rPr>
                      <w:b w:val="1"/>
                      <w:color w:val="000000"/>
                      <w:sz w:val="24"/>
                      <w:szCs w:val="24"/>
                    </w:rPr>
                  </w:pPr>
                  <w:r w:rsidDel="00000000" w:rsidR="00000000" w:rsidRPr="00000000">
                    <w:rPr/>
                    <w:drawing>
                      <wp:inline distB="0" distT="0" distL="0" distR="0">
                        <wp:extent cx="949990" cy="471114"/>
                        <wp:effectExtent b="0" l="0" r="0" t="0"/>
                        <wp:docPr descr="snist autonomous logo" id="18" name="image2.jpg"/>
                        <a:graphic>
                          <a:graphicData uri="http://schemas.openxmlformats.org/drawingml/2006/picture">
                            <pic:pic>
                              <pic:nvPicPr>
                                <pic:cNvPr descr="snist autonomous logo" id="0" name="image2.jpg"/>
                                <pic:cNvPicPr preferRelativeResize="0"/>
                              </pic:nvPicPr>
                              <pic:blipFill>
                                <a:blip r:embed="rId7"/>
                                <a:srcRect b="0" l="0" r="0" t="0"/>
                                <a:stretch>
                                  <a:fillRect/>
                                </a:stretch>
                              </pic:blipFill>
                              <pic:spPr>
                                <a:xfrm>
                                  <a:off x="0" y="0"/>
                                  <a:ext cx="949990" cy="471114"/>
                                </a:xfrm>
                                <a:prstGeom prst="rect"/>
                                <a:ln/>
                              </pic:spPr>
                            </pic:pic>
                          </a:graphicData>
                        </a:graphic>
                      </wp:inline>
                    </w:drawing>
                  </w:r>
                  <w:r w:rsidDel="00000000" w:rsidR="00000000" w:rsidRPr="00000000">
                    <w:rPr>
                      <w:b w:val="1"/>
                      <w:color w:val="000000"/>
                      <w:sz w:val="24"/>
                      <w:szCs w:val="24"/>
                      <w:rtl w:val="0"/>
                    </w:rPr>
                    <w:t xml:space="preserve">SREENIDHI INSTITUTE OF SCIENCE AND TECHNOLOGY</w:t>
                  </w:r>
                </w:p>
              </w:tc>
            </w:tr>
          </w:tbl>
          <w:p w:rsidR="00000000" w:rsidDel="00000000" w:rsidP="00000000" w:rsidRDefault="00000000" w:rsidRPr="00000000" w14:paraId="00000004">
            <w:pPr>
              <w:widowControl w:val="1"/>
              <w:jc w:val="center"/>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005">
            <w:pPr>
              <w:widowControl w:val="1"/>
              <w:jc w:val="center"/>
              <w:rPr>
                <w:b w:val="1"/>
                <w:color w:val="000000"/>
                <w:sz w:val="24"/>
                <w:szCs w:val="24"/>
              </w:rPr>
            </w:pPr>
            <w:r w:rsidDel="00000000" w:rsidR="00000000" w:rsidRPr="00000000">
              <w:rPr>
                <w:b w:val="1"/>
                <w:color w:val="000000"/>
                <w:sz w:val="24"/>
                <w:szCs w:val="24"/>
                <w:rtl w:val="0"/>
              </w:rPr>
              <w:t xml:space="preserve">DEPARTMENT OF COMPUER SCIENCE AND ENGINEERING</w:t>
            </w:r>
          </w:p>
        </w:tc>
      </w:tr>
    </w:tbl>
    <w:p w:rsidR="00000000" w:rsidDel="00000000" w:rsidP="00000000" w:rsidRDefault="00000000" w:rsidRPr="00000000" w14:paraId="00000006">
      <w:pPr>
        <w:spacing w:before="12" w:lineRule="auto"/>
        <w:ind w:right="482"/>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Email:</w:t>
      </w:r>
    </w:p>
    <w:p w:rsidR="00000000" w:rsidDel="00000000" w:rsidP="00000000" w:rsidRDefault="00000000" w:rsidRPr="00000000" w14:paraId="00000007">
      <w:pPr>
        <w:spacing w:before="12" w:lineRule="auto"/>
        <w:ind w:right="482"/>
        <w:jc w:val="center"/>
        <w:rPr>
          <w:rFonts w:ascii="Arial" w:cs="Arial" w:eastAsia="Arial" w:hAnsi="Arial"/>
          <w:sz w:val="20"/>
          <w:szCs w:val="20"/>
        </w:rPr>
      </w:pPr>
      <w:r w:rsidDel="00000000" w:rsidR="00000000" w:rsidRPr="00000000">
        <w:rPr>
          <w:color w:val="ff0000"/>
          <w:rtl w:val="0"/>
        </w:rPr>
        <w:t xml:space="preserve">IVYearB.Tech-IISemesterMajorProjectIndividualSummary Sheet</w:t>
      </w:r>
      <w:r w:rsidDel="00000000" w:rsidR="00000000" w:rsidRPr="00000000">
        <w:rPr>
          <w:rtl w:val="0"/>
        </w:rPr>
      </w:r>
    </w:p>
    <w:tbl>
      <w:tblPr>
        <w:tblStyle w:val="Table3"/>
        <w:tblW w:w="11340.0" w:type="dxa"/>
        <w:jc w:val="left"/>
        <w:tblInd w:w="-56.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235"/>
        <w:gridCol w:w="315"/>
        <w:gridCol w:w="1905"/>
        <w:gridCol w:w="1545"/>
        <w:gridCol w:w="675"/>
        <w:gridCol w:w="1200"/>
        <w:gridCol w:w="585"/>
        <w:gridCol w:w="540"/>
        <w:gridCol w:w="795"/>
        <w:gridCol w:w="1545"/>
        <w:tblGridChange w:id="0">
          <w:tblGrid>
            <w:gridCol w:w="2235"/>
            <w:gridCol w:w="315"/>
            <w:gridCol w:w="1905"/>
            <w:gridCol w:w="1545"/>
            <w:gridCol w:w="675"/>
            <w:gridCol w:w="1200"/>
            <w:gridCol w:w="585"/>
            <w:gridCol w:w="540"/>
            <w:gridCol w:w="795"/>
            <w:gridCol w:w="1545"/>
          </w:tblGrid>
        </w:tblGridChange>
      </w:tblGrid>
      <w:tr>
        <w:trPr>
          <w:cantSplit w:val="0"/>
          <w:trHeight w:val="67" w:hRule="atLeast"/>
          <w:tblHeader w:val="0"/>
        </w:trPr>
        <w:tc>
          <w:tcPr>
            <w:gridSpan w:val="2"/>
            <w:tcBorders>
              <w:bottom w:color="000000" w:space="0" w:sz="4" w:val="single"/>
              <w:right w:color="000000" w:space="0" w:sz="0" w:val="nil"/>
            </w:tcBorders>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tc>
        <w:tc>
          <w:tcPr>
            <w:gridSpan w:val="8"/>
            <w:tcBorders>
              <w:left w:color="000000" w:space="0" w:sz="0" w:val="nil"/>
              <w:bottom w:color="000000" w:space="0" w:sz="4" w:val="single"/>
            </w:tcBorders>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tc>
      </w:tr>
      <w:tr>
        <w:trPr>
          <w:cantSplit w:val="0"/>
          <w:trHeight w:val="77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116"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Project Title:</w:t>
            </w:r>
            <w:r w:rsidDel="00000000" w:rsidR="00000000" w:rsidRPr="00000000">
              <w:rPr>
                <w:rtl w:val="0"/>
              </w:rPr>
            </w:r>
          </w:p>
        </w:tc>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11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tl w:val="0"/>
              </w:rPr>
              <w:t xml:space="preserve">SecureTweet:Blockchain-Based Social Media using web 3.0</w:t>
            </w:r>
            <w:r w:rsidDel="00000000" w:rsidR="00000000" w:rsidRPr="00000000">
              <w:rPr>
                <w:rtl w:val="0"/>
              </w:rPr>
            </w:r>
          </w:p>
        </w:tc>
      </w:tr>
      <w:tr>
        <w:trPr>
          <w:cantSplit w:val="0"/>
          <w:trHeight w:val="26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6"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Project Code: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11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8E896</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0" w:right="316" w:firstLine="0"/>
              <w:jc w:val="righ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BatchSize: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108"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0000"/>
                <w:sz w:val="24"/>
                <w:szCs w:val="24"/>
                <w:u w:val="none"/>
                <w:shd w:fill="auto" w:val="clear"/>
                <w:vertAlign w:val="baseline"/>
                <w:rtl w:val="0"/>
              </w:rPr>
              <w:t xml:space="preserve">03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0"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Batch: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109" w:right="0" w:firstLine="0"/>
              <w:jc w:val="left"/>
              <w:rPr>
                <w:rFonts w:ascii="Liberation Sans Narrow" w:cs="Liberation Sans Narrow" w:eastAsia="Liberation Sans Narrow" w:hAnsi="Liberation Sans Narrow"/>
                <w:b w:val="1"/>
                <w:i w:val="0"/>
                <w:smallCaps w:val="0"/>
                <w:strike w:val="0"/>
                <w:color w:val="000000"/>
                <w:sz w:val="24"/>
                <w:szCs w:val="24"/>
                <w:u w:val="none"/>
                <w:shd w:fill="auto" w:val="clear"/>
                <w:vertAlign w:val="baseline"/>
              </w:rPr>
            </w:pPr>
            <w:r w:rsidDel="00000000" w:rsidR="00000000" w:rsidRPr="00000000">
              <w:rPr>
                <w:rFonts w:ascii="Liberation Sans Narrow" w:cs="Liberation Sans Narrow" w:eastAsia="Liberation Sans Narrow" w:hAnsi="Liberation Sans Narrow"/>
                <w:b w:val="1"/>
                <w:i w:val="0"/>
                <w:smallCaps w:val="0"/>
                <w:strike w:val="0"/>
                <w:color w:val="000000"/>
                <w:sz w:val="24"/>
                <w:szCs w:val="24"/>
                <w:u w:val="none"/>
                <w:shd w:fill="auto" w:val="clear"/>
                <w:vertAlign w:val="baseline"/>
                <w:rtl w:val="0"/>
              </w:rPr>
              <w:t xml:space="preserve">2021-25</w:t>
            </w:r>
          </w:p>
        </w:tc>
      </w:tr>
      <w:tr>
        <w:trPr>
          <w:cantSplit w:val="0"/>
          <w:trHeight w:val="267"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59" w:lineRule="auto"/>
              <w:ind w:left="116"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Domain/Area:</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1" w:lineRule="auto"/>
              <w:ind w:left="111"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tl w:val="0"/>
              </w:rPr>
              <w:t xml:space="preserve">BLOCKCHAIN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Bookman Uralic" w:cs="Bookman Uralic" w:eastAsia="Bookman Uralic" w:hAnsi="Bookman Uralic"/>
                <w:b w:val="1"/>
                <w:i w:val="0"/>
                <w:smallCaps w:val="0"/>
                <w:strike w:val="0"/>
                <w:color w:val="000000"/>
                <w:sz w:val="20"/>
                <w:szCs w:val="20"/>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70c0"/>
                <w:sz w:val="20"/>
                <w:szCs w:val="20"/>
                <w:u w:val="none"/>
                <w:shd w:fill="auto" w:val="clear"/>
                <w:vertAlign w:val="baseline"/>
                <w:rtl w:val="0"/>
              </w:rPr>
              <w:t xml:space="preserve">Application/Product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616.33422851562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Abstract:</w:t>
            </w:r>
            <w:r w:rsidDel="00000000" w:rsidR="00000000" w:rsidRPr="00000000">
              <w:rPr>
                <w:rtl w:val="0"/>
              </w:rPr>
            </w:r>
          </w:p>
        </w:tc>
        <w:tc>
          <w:tcPr>
            <w:gridSpan w:val="8"/>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5">
            <w:pPr>
              <w:spacing w:line="276" w:lineRule="auto"/>
              <w:jc w:val="both"/>
              <w:rPr>
                <w:sz w:val="24"/>
                <w:szCs w:val="24"/>
              </w:rPr>
            </w:pPr>
            <w:r w:rsidDel="00000000" w:rsidR="00000000" w:rsidRPr="00000000">
              <w:rPr>
                <w:color w:val="0e0e0e"/>
                <w:sz w:val="21"/>
                <w:szCs w:val="21"/>
                <w:rtl w:val="0"/>
              </w:rPr>
              <w:t xml:space="preserve">Blockchain enables innovative solutions for decentralized environments. This project designs a blockchain-based storage system, like IPFS, to reduce social media’s reliance on centralized repositories. Leveraging Ganache, MetaMask, Truffle, and Ethereum, we deploy smart contracts, store file metadata on the blockchain, and facilitate transactions on the Goerli test network. By integrating Pinata for storage, the app allows crypto users to tweet, view, and delete content securely, enhancing data privacy and control while addressing limitations of traditional systems.</w:t>
            </w:r>
            <w:r w:rsidDel="00000000" w:rsidR="00000000" w:rsidRPr="00000000">
              <w:rPr>
                <w:rtl w:val="0"/>
              </w:rPr>
            </w:r>
          </w:p>
        </w:tc>
      </w:tr>
      <w:tr>
        <w:trPr>
          <w:cantSplit w:val="0"/>
          <w:trHeight w:val="265" w:hRule="atLeast"/>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12" w:lineRule="auto"/>
              <w:ind w:left="16" w:right="0" w:firstLine="0"/>
              <w:jc w:val="center"/>
              <w:rPr>
                <w:rFonts w:ascii="Bookman Uralic" w:cs="Bookman Uralic" w:eastAsia="Bookman Uralic" w:hAnsi="Bookman Uralic"/>
                <w:b w:val="1"/>
                <w:i w:val="0"/>
                <w:smallCaps w:val="0"/>
                <w:strike w:val="0"/>
                <w:color w:val="000000"/>
                <w:sz w:val="20"/>
                <w:szCs w:val="20"/>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0"/>
                <w:szCs w:val="20"/>
                <w:u w:val="none"/>
                <w:shd w:fill="auto" w:val="clear"/>
                <w:vertAlign w:val="baseline"/>
                <w:rtl w:val="0"/>
              </w:rPr>
              <w:t xml:space="preserve">ExistingSystem</w:t>
            </w: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12" w:lineRule="auto"/>
              <w:ind w:left="1758" w:right="0" w:firstLine="0"/>
              <w:jc w:val="left"/>
              <w:rPr>
                <w:rFonts w:ascii="Bookman Uralic" w:cs="Bookman Uralic" w:eastAsia="Bookman Uralic" w:hAnsi="Bookman Uralic"/>
                <w:b w:val="1"/>
                <w:i w:val="0"/>
                <w:smallCaps w:val="0"/>
                <w:strike w:val="0"/>
                <w:color w:val="000000"/>
                <w:sz w:val="20"/>
                <w:szCs w:val="20"/>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0"/>
                <w:szCs w:val="20"/>
                <w:u w:val="none"/>
                <w:shd w:fill="auto" w:val="clear"/>
                <w:vertAlign w:val="baseline"/>
                <w:rtl w:val="0"/>
              </w:rPr>
              <w:t xml:space="preserve">ProposedSystem</w:t>
            </w:r>
            <w:r w:rsidDel="00000000" w:rsidR="00000000" w:rsidRPr="00000000">
              <w:rPr>
                <w:rtl w:val="0"/>
              </w:rPr>
            </w:r>
          </w:p>
        </w:tc>
      </w:tr>
      <w:tr>
        <w:trPr>
          <w:cantSplit w:val="0"/>
          <w:trHeight w:val="1330" w:hRule="atLeast"/>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numPr>
                <w:ilvl w:val="0"/>
                <w:numId w:val="2"/>
              </w:numPr>
              <w:tabs>
                <w:tab w:val="left" w:leader="none" w:pos="356"/>
              </w:tabs>
              <w:spacing w:line="276" w:lineRule="auto"/>
              <w:ind w:left="357" w:hanging="240"/>
            </w:pPr>
            <w:r w:rsidDel="00000000" w:rsidR="00000000" w:rsidRPr="00000000">
              <w:rPr>
                <w:b w:val="1"/>
                <w:color w:val="0e0e0e"/>
                <w:sz w:val="21"/>
                <w:szCs w:val="21"/>
                <w:rtl w:val="0"/>
              </w:rPr>
              <w:t xml:space="preserve">Centralized Storage: </w:t>
            </w:r>
            <w:r w:rsidDel="00000000" w:rsidR="00000000" w:rsidRPr="00000000">
              <w:rPr>
                <w:color w:val="0e0e0e"/>
                <w:sz w:val="21"/>
                <w:szCs w:val="21"/>
                <w:rtl w:val="0"/>
              </w:rPr>
              <w:t xml:space="preserve">Single server, single point of failure.</w:t>
            </w:r>
          </w:p>
          <w:p w:rsidR="00000000" w:rsidDel="00000000" w:rsidP="00000000" w:rsidRDefault="00000000" w:rsidRPr="00000000" w14:paraId="00000048">
            <w:pPr>
              <w:numPr>
                <w:ilvl w:val="0"/>
                <w:numId w:val="2"/>
              </w:numPr>
              <w:tabs>
                <w:tab w:val="left" w:leader="none" w:pos="356"/>
              </w:tabs>
              <w:spacing w:line="276" w:lineRule="auto"/>
              <w:ind w:left="357" w:hanging="240"/>
              <w:rPr>
                <w:b w:val="1"/>
                <w:color w:val="0e0e0e"/>
                <w:sz w:val="21"/>
                <w:szCs w:val="21"/>
              </w:rPr>
            </w:pPr>
            <w:r w:rsidDel="00000000" w:rsidR="00000000" w:rsidRPr="00000000">
              <w:rPr>
                <w:b w:val="1"/>
                <w:color w:val="0e0e0e"/>
                <w:sz w:val="21"/>
                <w:szCs w:val="21"/>
                <w:rtl w:val="0"/>
              </w:rPr>
              <w:t xml:space="preserve">Resource Strain:</w:t>
            </w:r>
            <w:r w:rsidDel="00000000" w:rsidR="00000000" w:rsidRPr="00000000">
              <w:rPr>
                <w:color w:val="0e0e0e"/>
                <w:sz w:val="21"/>
                <w:szCs w:val="21"/>
                <w:rtl w:val="0"/>
              </w:rPr>
              <w:t xml:space="preserve"> High load on central servers.</w:t>
            </w:r>
          </w:p>
          <w:p w:rsidR="00000000" w:rsidDel="00000000" w:rsidP="00000000" w:rsidRDefault="00000000" w:rsidRPr="00000000" w14:paraId="00000049">
            <w:pPr>
              <w:numPr>
                <w:ilvl w:val="0"/>
                <w:numId w:val="2"/>
              </w:numPr>
              <w:tabs>
                <w:tab w:val="left" w:leader="none" w:pos="356"/>
              </w:tabs>
              <w:spacing w:line="276" w:lineRule="auto"/>
              <w:ind w:left="357" w:hanging="240"/>
              <w:rPr>
                <w:b w:val="1"/>
                <w:color w:val="0e0e0e"/>
                <w:sz w:val="21"/>
                <w:szCs w:val="21"/>
              </w:rPr>
            </w:pPr>
            <w:r w:rsidDel="00000000" w:rsidR="00000000" w:rsidRPr="00000000">
              <w:rPr>
                <w:b w:val="1"/>
                <w:color w:val="0e0e0e"/>
                <w:sz w:val="21"/>
                <w:szCs w:val="21"/>
                <w:rtl w:val="0"/>
              </w:rPr>
              <w:t xml:space="preserve">Scalability Issues: </w:t>
            </w:r>
            <w:r w:rsidDel="00000000" w:rsidR="00000000" w:rsidRPr="00000000">
              <w:rPr>
                <w:color w:val="0e0e0e"/>
                <w:sz w:val="21"/>
                <w:szCs w:val="21"/>
                <w:rtl w:val="0"/>
              </w:rPr>
              <w:t xml:space="preserve">Struggles with growth.</w:t>
            </w:r>
          </w:p>
          <w:p w:rsidR="00000000" w:rsidDel="00000000" w:rsidP="00000000" w:rsidRDefault="00000000" w:rsidRPr="00000000" w14:paraId="0000004A">
            <w:pPr>
              <w:numPr>
                <w:ilvl w:val="0"/>
                <w:numId w:val="2"/>
              </w:numPr>
              <w:tabs>
                <w:tab w:val="left" w:leader="none" w:pos="356"/>
              </w:tabs>
              <w:spacing w:line="276" w:lineRule="auto"/>
              <w:ind w:left="357" w:hanging="240"/>
            </w:pPr>
            <w:r w:rsidDel="00000000" w:rsidR="00000000" w:rsidRPr="00000000">
              <w:rPr>
                <w:b w:val="1"/>
                <w:color w:val="0e0e0e"/>
                <w:sz w:val="21"/>
                <w:szCs w:val="21"/>
                <w:rtl w:val="0"/>
              </w:rPr>
              <w:t xml:space="preserve">Dependency on Third Parties</w:t>
            </w:r>
            <w:r w:rsidDel="00000000" w:rsidR="00000000" w:rsidRPr="00000000">
              <w:rPr>
                <w:color w:val="0e0e0e"/>
                <w:sz w:val="21"/>
                <w:szCs w:val="21"/>
                <w:rtl w:val="0"/>
              </w:rPr>
              <w:t xml:space="preserve">.</w:t>
            </w: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numPr>
                <w:ilvl w:val="0"/>
                <w:numId w:val="1"/>
              </w:numPr>
              <w:tabs>
                <w:tab w:val="left" w:leader="none" w:pos="349"/>
              </w:tabs>
              <w:spacing w:line="276" w:lineRule="auto"/>
              <w:ind w:left="349" w:hanging="240"/>
              <w:rPr>
                <w:sz w:val="22"/>
                <w:szCs w:val="22"/>
              </w:rPr>
            </w:pPr>
            <w:r w:rsidDel="00000000" w:rsidR="00000000" w:rsidRPr="00000000">
              <w:rPr>
                <w:b w:val="1"/>
                <w:color w:val="0e0e0e"/>
                <w:sz w:val="19"/>
                <w:szCs w:val="19"/>
                <w:rtl w:val="0"/>
              </w:rPr>
              <w:t xml:space="preserve">Blockchain Layer</w:t>
            </w:r>
            <w:r w:rsidDel="00000000" w:rsidR="00000000" w:rsidRPr="00000000">
              <w:rPr>
                <w:color w:val="0e0e0e"/>
                <w:sz w:val="19"/>
                <w:szCs w:val="19"/>
                <w:rtl w:val="0"/>
              </w:rPr>
              <w:t xml:space="preserve">: Ethereum (Goerli) for decentralized metadata and transactions.</w:t>
            </w:r>
          </w:p>
          <w:p w:rsidR="00000000" w:rsidDel="00000000" w:rsidP="00000000" w:rsidRDefault="00000000" w:rsidRPr="00000000" w14:paraId="0000004F">
            <w:pPr>
              <w:numPr>
                <w:ilvl w:val="0"/>
                <w:numId w:val="1"/>
              </w:numPr>
              <w:tabs>
                <w:tab w:val="left" w:leader="none" w:pos="349"/>
              </w:tabs>
              <w:spacing w:line="276" w:lineRule="auto"/>
              <w:ind w:left="349" w:hanging="240"/>
              <w:rPr>
                <w:b w:val="1"/>
                <w:color w:val="0e0e0e"/>
                <w:sz w:val="19"/>
                <w:szCs w:val="19"/>
              </w:rPr>
            </w:pPr>
            <w:r w:rsidDel="00000000" w:rsidR="00000000" w:rsidRPr="00000000">
              <w:rPr>
                <w:b w:val="1"/>
                <w:color w:val="0e0e0e"/>
                <w:sz w:val="19"/>
                <w:szCs w:val="19"/>
                <w:rtl w:val="0"/>
              </w:rPr>
              <w:t xml:space="preserve">Smart Contracts: </w:t>
            </w:r>
            <w:r w:rsidDel="00000000" w:rsidR="00000000" w:rsidRPr="00000000">
              <w:rPr>
                <w:color w:val="0e0e0e"/>
                <w:sz w:val="19"/>
                <w:szCs w:val="19"/>
                <w:rtl w:val="0"/>
              </w:rPr>
              <w:t xml:space="preserve">Truffle for secure metadata storage and rule enforcement.</w:t>
            </w:r>
          </w:p>
          <w:p w:rsidR="00000000" w:rsidDel="00000000" w:rsidP="00000000" w:rsidRDefault="00000000" w:rsidRPr="00000000" w14:paraId="00000050">
            <w:pPr>
              <w:numPr>
                <w:ilvl w:val="0"/>
                <w:numId w:val="1"/>
              </w:numPr>
              <w:tabs>
                <w:tab w:val="left" w:leader="none" w:pos="349"/>
              </w:tabs>
              <w:spacing w:line="276" w:lineRule="auto"/>
              <w:ind w:left="349" w:hanging="240"/>
              <w:rPr>
                <w:b w:val="1"/>
                <w:color w:val="0e0e0e"/>
                <w:sz w:val="19"/>
                <w:szCs w:val="19"/>
              </w:rPr>
            </w:pPr>
            <w:r w:rsidDel="00000000" w:rsidR="00000000" w:rsidRPr="00000000">
              <w:rPr>
                <w:b w:val="1"/>
                <w:color w:val="0e0e0e"/>
                <w:sz w:val="19"/>
                <w:szCs w:val="19"/>
                <w:rtl w:val="0"/>
              </w:rPr>
              <w:t xml:space="preserve">File Storage: </w:t>
            </w:r>
            <w:r w:rsidDel="00000000" w:rsidR="00000000" w:rsidRPr="00000000">
              <w:rPr>
                <w:color w:val="0e0e0e"/>
                <w:sz w:val="19"/>
                <w:szCs w:val="19"/>
                <w:rtl w:val="0"/>
              </w:rPr>
              <w:t xml:space="preserve">Pinata/IPFS for decentralized, server-independent storage.</w:t>
            </w:r>
          </w:p>
          <w:p w:rsidR="00000000" w:rsidDel="00000000" w:rsidP="00000000" w:rsidRDefault="00000000" w:rsidRPr="00000000" w14:paraId="00000051">
            <w:pPr>
              <w:numPr>
                <w:ilvl w:val="0"/>
                <w:numId w:val="1"/>
              </w:numPr>
              <w:tabs>
                <w:tab w:val="left" w:leader="none" w:pos="349"/>
              </w:tabs>
              <w:spacing w:line="276" w:lineRule="auto"/>
              <w:ind w:left="349" w:hanging="240"/>
              <w:rPr>
                <w:b w:val="1"/>
                <w:color w:val="0e0e0e"/>
                <w:sz w:val="19"/>
                <w:szCs w:val="19"/>
              </w:rPr>
            </w:pPr>
            <w:r w:rsidDel="00000000" w:rsidR="00000000" w:rsidRPr="00000000">
              <w:rPr>
                <w:b w:val="1"/>
                <w:color w:val="0e0e0e"/>
                <w:sz w:val="19"/>
                <w:szCs w:val="19"/>
                <w:rtl w:val="0"/>
              </w:rPr>
              <w:t xml:space="preserve">P2P Network: </w:t>
            </w:r>
            <w:r w:rsidDel="00000000" w:rsidR="00000000" w:rsidRPr="00000000">
              <w:rPr>
                <w:color w:val="0e0e0e"/>
                <w:sz w:val="19"/>
                <w:szCs w:val="19"/>
                <w:rtl w:val="0"/>
              </w:rPr>
              <w:t xml:space="preserve">IPFS for data availability and fault tolerance.</w:t>
            </w:r>
            <w:r w:rsidDel="00000000" w:rsidR="00000000" w:rsidRPr="00000000">
              <w:rPr>
                <w:rtl w:val="0"/>
              </w:rPr>
            </w:r>
          </w:p>
        </w:tc>
      </w:tr>
      <w:tr>
        <w:trPr>
          <w:cantSplit w:val="0"/>
          <w:trHeight w:val="265" w:hRule="atLeast"/>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414"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Technical(S/w&amp;H/w) Specifications</w:t>
            </w: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1"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color w:val="006fc0"/>
                <w:sz w:val="24"/>
                <w:szCs w:val="24"/>
                <w:rtl w:val="0"/>
              </w:rPr>
              <w:t xml:space="preserve">          </w:t>
            </w: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Specifications</w:t>
            </w:r>
            <w:r w:rsidDel="00000000" w:rsidR="00000000" w:rsidRPr="00000000">
              <w:rPr>
                <w:rtl w:val="0"/>
              </w:rPr>
            </w:r>
          </w:p>
        </w:tc>
      </w:tr>
      <w:tr>
        <w:trPr>
          <w:cantSplit w:val="0"/>
          <w:trHeight w:val="1095" w:hRule="atLeast"/>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10"/>
              </w:tabs>
              <w:spacing w:after="0" w:before="70" w:line="240" w:lineRule="auto"/>
              <w:ind w:left="18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Carlito" w:cs="Carlito" w:eastAsia="Carlito" w:hAnsi="Carlito"/>
                <w:b w:val="1"/>
                <w:i w:val="0"/>
                <w:smallCaps w:val="0"/>
                <w:strike w:val="0"/>
                <w:color w:val="000000"/>
                <w:sz w:val="22"/>
                <w:szCs w:val="22"/>
                <w:u w:val="none"/>
                <w:shd w:fill="auto" w:val="clear"/>
                <w:vertAlign w:val="baseline"/>
                <w:rtl w:val="0"/>
              </w:rPr>
              <w:t xml:space="preserve">HardwareSpecifications:</w:t>
              <w:tab/>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SoftwareSpecifications: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3"/>
                <w:tab w:val="left" w:leader="none" w:pos="2910"/>
              </w:tabs>
              <w:spacing w:after="0" w:before="11" w:line="291.99999999999994" w:lineRule="auto"/>
              <w:ind w:left="18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rlito" w:cs="Carlito" w:eastAsia="Carlito" w:hAnsi="Carlito"/>
                <w:b w:val="0"/>
                <w:i w:val="0"/>
                <w:smallCaps w:val="0"/>
                <w:strike w:val="0"/>
                <w:color w:val="000000"/>
                <w:sz w:val="22"/>
                <w:szCs w:val="22"/>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Intel i</w:t>
            </w:r>
            <w:r w:rsidDel="00000000" w:rsidR="00000000" w:rsidRPr="00000000">
              <w:rPr>
                <w:rtl w:val="0"/>
              </w:rPr>
              <w:t xml:space="preserve">3 700U</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1.Windows 11/10/8</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3"/>
                <w:tab w:val="left" w:leader="none" w:pos="2910"/>
              </w:tabs>
              <w:spacing w:after="0" w:before="0" w:line="302" w:lineRule="auto"/>
              <w:ind w:left="185" w:right="0" w:firstLine="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2.Minimum </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GBRAM</w:t>
              <w:tab/>
              <w:t xml:space="preserve">2.</w:t>
            </w:r>
            <w:r w:rsidDel="00000000" w:rsidR="00000000" w:rsidRPr="00000000">
              <w:rPr>
                <w:rtl w:val="0"/>
              </w:rPr>
              <w:t xml:space="preserve">VS code</w:t>
            </w: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349"/>
              </w:tabs>
              <w:spacing w:after="0" w:before="0" w:line="240" w:lineRule="auto"/>
              <w:ind w:left="349" w:right="0" w:hanging="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Sanity.io</w:t>
            </w:r>
          </w:p>
          <w:p w:rsidR="00000000" w:rsidDel="00000000" w:rsidP="00000000" w:rsidRDefault="00000000" w:rsidRPr="00000000" w14:paraId="0000006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349"/>
              </w:tabs>
              <w:spacing w:after="0" w:before="0" w:line="240" w:lineRule="auto"/>
              <w:ind w:left="349" w:right="0" w:hanging="240"/>
              <w:jc w:val="left"/>
              <w:rPr>
                <w:sz w:val="24"/>
                <w:szCs w:val="24"/>
                <w:u w:val="none"/>
              </w:rPr>
            </w:pPr>
            <w:r w:rsidDel="00000000" w:rsidR="00000000" w:rsidRPr="00000000">
              <w:rPr>
                <w:sz w:val="24"/>
                <w:szCs w:val="24"/>
                <w:rtl w:val="0"/>
              </w:rPr>
              <w:t xml:space="preserve">Vercel</w:t>
            </w:r>
          </w:p>
          <w:p w:rsidR="00000000" w:rsidDel="00000000" w:rsidP="00000000" w:rsidRDefault="00000000" w:rsidRPr="00000000" w14:paraId="0000006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349"/>
              </w:tabs>
              <w:spacing w:after="0" w:before="0" w:line="240" w:lineRule="auto"/>
              <w:ind w:left="349" w:right="0" w:hanging="240"/>
              <w:jc w:val="left"/>
              <w:rPr>
                <w:sz w:val="24"/>
                <w:szCs w:val="24"/>
                <w:u w:val="none"/>
              </w:rPr>
            </w:pPr>
            <w:r w:rsidDel="00000000" w:rsidR="00000000" w:rsidRPr="00000000">
              <w:rPr>
                <w:sz w:val="24"/>
                <w:szCs w:val="24"/>
                <w:rtl w:val="0"/>
              </w:rPr>
              <w:t xml:space="preserve">Solidity</w:t>
            </w:r>
          </w:p>
          <w:p w:rsidR="00000000" w:rsidDel="00000000" w:rsidP="00000000" w:rsidRDefault="00000000" w:rsidRPr="00000000" w14:paraId="0000006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349"/>
              </w:tabs>
              <w:spacing w:after="0" w:before="0" w:line="240" w:lineRule="auto"/>
              <w:ind w:left="349" w:right="0" w:hanging="240"/>
              <w:jc w:val="left"/>
              <w:rPr>
                <w:sz w:val="24"/>
                <w:szCs w:val="24"/>
                <w:u w:val="none"/>
              </w:rPr>
            </w:pPr>
            <w:r w:rsidDel="00000000" w:rsidR="00000000" w:rsidRPr="00000000">
              <w:rPr>
                <w:sz w:val="24"/>
                <w:szCs w:val="24"/>
                <w:rtl w:val="0"/>
              </w:rPr>
              <w:t xml:space="preserve">Next.Js</w:t>
            </w:r>
          </w:p>
        </w:tc>
      </w:tr>
      <w:tr>
        <w:trPr>
          <w:cantSplit w:val="0"/>
          <w:trHeight w:val="222" w:hRule="atLeast"/>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406"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ArchitectureDiagram</w:t>
            </w: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2" w:right="0" w:firstLine="0"/>
              <w:jc w:val="center"/>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Methodology</w:t>
            </w:r>
            <w:r w:rsidDel="00000000" w:rsidR="00000000" w:rsidRPr="00000000">
              <w:rPr>
                <w:rtl w:val="0"/>
              </w:rPr>
            </w:r>
          </w:p>
        </w:tc>
      </w:tr>
      <w:tr>
        <w:trPr>
          <w:cantSplit w:val="0"/>
          <w:trHeight w:val="3283.8759765625" w:hRule="atLeast"/>
          <w:tblHeader w:val="0"/>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Bookman Uralic" w:cs="Bookman Uralic" w:eastAsia="Bookman Uralic" w:hAnsi="Bookman Uralic"/>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7B">
            <w:pPr>
              <w:ind w:left="116" w:firstLine="0"/>
              <w:rPr>
                <w:rFonts w:ascii="Bookman Uralic" w:cs="Bookman Uralic" w:eastAsia="Bookman Uralic" w:hAnsi="Bookman Uralic"/>
                <w:b w:val="0"/>
                <w:i w:val="0"/>
                <w:smallCaps w:val="0"/>
                <w:strike w:val="0"/>
                <w:color w:val="000000"/>
                <w:sz w:val="20"/>
                <w:szCs w:val="20"/>
                <w:u w:val="none"/>
                <w:shd w:fill="auto" w:val="clear"/>
                <w:vertAlign w:val="baseline"/>
              </w:rPr>
            </w:pPr>
            <w:r w:rsidDel="00000000" w:rsidR="00000000" w:rsidRPr="00000000">
              <w:rPr>
                <w:rFonts w:ascii="Bookman Uralic" w:cs="Bookman Uralic" w:eastAsia="Bookman Uralic" w:hAnsi="Bookman Uralic"/>
                <w:sz w:val="20"/>
                <w:szCs w:val="20"/>
              </w:rPr>
              <w:drawing>
                <wp:inline distB="114300" distT="114300" distL="114300" distR="114300">
                  <wp:extent cx="3490913" cy="2152650"/>
                  <wp:effectExtent b="0" l="0" r="0" t="0"/>
                  <wp:docPr id="2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490913" cy="2152650"/>
                          </a:xfrm>
                          <a:prstGeom prst="rect"/>
                          <a:ln/>
                        </pic:spPr>
                      </pic:pic>
                    </a:graphicData>
                  </a:graphic>
                </wp:inline>
              </w:drawing>
            </w: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spacing w:line="276" w:lineRule="auto"/>
              <w:jc w:val="both"/>
              <w:rPr>
                <w:sz w:val="20"/>
                <w:szCs w:val="20"/>
              </w:rPr>
            </w:pPr>
            <w:r w:rsidDel="00000000" w:rsidR="00000000" w:rsidRPr="00000000">
              <w:rPr>
                <w:color w:val="0e0e0e"/>
                <w:sz w:val="20"/>
                <w:szCs w:val="20"/>
                <w:rtl w:val="0"/>
              </w:rPr>
              <w:t xml:space="preserve">This project utilizes blockchain to create a decentralized data storage platform similar to IPFS, reducing reliance on centralized social media repositories. Using Ganache for local blockchain development, Truffle for smart contract deployment, and MetaMask for user authentication, we securely store file metadata on Ethereum, while leveraging Pinata for off-chain file storage in IPFS. Deployed on the Goerli test network, the platform allows users to post, view, and delete content through a user-friendly interface integrated with MetaMask, ensuring data security and privacy. Extensive testing and optimizations improve transaction efficiency, retrieval speed, and storage scalability, offering an innovative, decentralized approach to social media data management.</w:t>
            </w:r>
            <w:r w:rsidDel="00000000" w:rsidR="00000000" w:rsidRPr="00000000">
              <w:rPr>
                <w:rtl w:val="0"/>
              </w:rPr>
            </w:r>
          </w:p>
        </w:tc>
      </w:tr>
      <w:tr>
        <w:trPr>
          <w:cantSplit w:val="0"/>
          <w:trHeight w:val="265"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130"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GuideDetails</w:t>
            </w:r>
            <w:r w:rsidDel="00000000" w:rsidR="00000000" w:rsidRPr="00000000">
              <w:rPr>
                <w:rtl w:val="0"/>
              </w:rPr>
            </w:r>
          </w:p>
        </w:tc>
        <w:tc>
          <w:tcPr>
            <w:gridSpan w:val="7"/>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998" w:right="0" w:firstLine="0"/>
              <w:jc w:val="left"/>
              <w:rPr>
                <w:rFonts w:ascii="Bookman Uralic" w:cs="Bookman Uralic" w:eastAsia="Bookman Uralic" w:hAnsi="Bookman Uralic"/>
                <w:b w:val="1"/>
                <w:i w:val="0"/>
                <w:smallCaps w:val="0"/>
                <w:strike w:val="0"/>
                <w:color w:val="000000"/>
                <w:sz w:val="24"/>
                <w:szCs w:val="24"/>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006fc0"/>
                <w:sz w:val="24"/>
                <w:szCs w:val="24"/>
                <w:u w:val="none"/>
                <w:shd w:fill="auto" w:val="clear"/>
                <w:vertAlign w:val="baseline"/>
                <w:rtl w:val="0"/>
              </w:rPr>
              <w:t xml:space="preserve">BatchMembers Details</w:t>
            </w:r>
            <w:r w:rsidDel="00000000" w:rsidR="00000000" w:rsidRPr="00000000">
              <w:rPr>
                <w:rtl w:val="0"/>
              </w:rPr>
            </w:r>
          </w:p>
        </w:tc>
      </w:tr>
      <w:tr>
        <w:trPr>
          <w:cantSplit w:val="0"/>
          <w:trHeight w:val="1644" w:hRule="atLeast"/>
          <w:tblHeader w:val="0"/>
        </w:trPr>
        <w:tc>
          <w:tcPr>
            <w:vMerge w:val="restart"/>
            <w:tcBorders>
              <w:top w:color="000000" w:space="0" w:sz="4" w:val="single"/>
              <w:left w:color="000000" w:space="0" w:sz="8" w:val="single"/>
              <w:right w:color="000000" w:space="0" w:sz="4" w:val="single"/>
            </w:tcBorders>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 w:right="-44" w:firstLine="0"/>
              <w:jc w:val="left"/>
              <w:rPr>
                <w:rFonts w:ascii="Bookman Uralic" w:cs="Bookman Uralic" w:eastAsia="Bookman Uralic" w:hAnsi="Bookman Uralic"/>
                <w:b w:val="0"/>
                <w:i w:val="0"/>
                <w:smallCaps w:val="0"/>
                <w:strike w:val="0"/>
                <w:color w:val="000000"/>
                <w:sz w:val="20"/>
                <w:szCs w:val="20"/>
                <w:u w:val="none"/>
                <w:shd w:fill="auto" w:val="clear"/>
                <w:vertAlign w:val="baseline"/>
              </w:rPr>
            </w:pPr>
            <w:r w:rsidDel="00000000" w:rsidR="00000000" w:rsidRPr="00000000">
              <w:rPr>
                <w:rFonts w:ascii="Bookman Uralic" w:cs="Bookman Uralic" w:eastAsia="Bookman Uralic" w:hAnsi="Bookman Uralic"/>
                <w:b w:val="0"/>
                <w:i w:val="0"/>
                <w:smallCaps w:val="0"/>
                <w:strike w:val="0"/>
                <w:color w:val="000000"/>
                <w:sz w:val="20"/>
                <w:szCs w:val="20"/>
                <w:u w:val="none"/>
                <w:shd w:fill="auto" w:val="clear"/>
                <w:vertAlign w:val="baseline"/>
              </w:rPr>
              <w:drawing>
                <wp:inline distB="0" distT="0" distL="0" distR="0">
                  <wp:extent cx="1241566" cy="1242191"/>
                  <wp:effectExtent b="0" l="0" r="0" t="0"/>
                  <wp:docPr descr="C:\Users\Admin\Downloads\padmini photo.jpeg" id="19" name="image1.jpg"/>
                  <a:graphic>
                    <a:graphicData uri="http://schemas.openxmlformats.org/drawingml/2006/picture">
                      <pic:pic>
                        <pic:nvPicPr>
                          <pic:cNvPr descr="C:\Users\Admin\Downloads\padmini photo.jpeg" id="0" name="image1.jpg"/>
                          <pic:cNvPicPr preferRelativeResize="0"/>
                        </pic:nvPicPr>
                        <pic:blipFill>
                          <a:blip r:embed="rId9"/>
                          <a:srcRect b="0" l="0" r="0" t="0"/>
                          <a:stretch>
                            <a:fillRect/>
                          </a:stretch>
                        </pic:blipFill>
                        <pic:spPr>
                          <a:xfrm>
                            <a:off x="0" y="0"/>
                            <a:ext cx="1241566" cy="1242191"/>
                          </a:xfrm>
                          <a:prstGeom prst="rect"/>
                          <a:ln/>
                        </pic:spPr>
                      </pic:pic>
                    </a:graphicData>
                  </a:graphic>
                </wp:inline>
              </w:drawing>
            </w:r>
            <w:r w:rsidDel="00000000" w:rsidR="00000000" w:rsidRPr="00000000">
              <w:rPr>
                <w:rtl w:val="0"/>
              </w:rPr>
            </w:r>
          </w:p>
        </w:tc>
        <w:tc>
          <w:tcPr>
            <w:gridSpan w:val="2"/>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331" w:right="298" w:firstLine="0"/>
              <w:jc w:val="center"/>
              <w:rPr>
                <w:rFonts w:ascii="Bookman Uralic" w:cs="Bookman Uralic" w:eastAsia="Bookman Uralic" w:hAnsi="Bookman Uralic"/>
                <w:b w:val="1"/>
                <w:i w:val="0"/>
                <w:smallCaps w:val="0"/>
                <w:strike w:val="0"/>
                <w:color w:val="000000"/>
                <w:sz w:val="22"/>
                <w:szCs w:val="22"/>
                <w:u w:val="none"/>
                <w:shd w:fill="auto" w:val="clear"/>
                <w:vertAlign w:val="baseline"/>
              </w:rPr>
            </w:pPr>
            <w:r w:rsidDel="00000000" w:rsidR="00000000" w:rsidRPr="00000000">
              <w:rPr>
                <w:rFonts w:ascii="Bookman Uralic" w:cs="Bookman Uralic" w:eastAsia="Bookman Uralic" w:hAnsi="Bookman Uralic"/>
                <w:b w:val="1"/>
                <w:i w:val="0"/>
                <w:smallCaps w:val="0"/>
                <w:strike w:val="0"/>
                <w:color w:val="ff0000"/>
                <w:sz w:val="22"/>
                <w:szCs w:val="22"/>
                <w:u w:val="none"/>
                <w:shd w:fill="auto" w:val="clear"/>
                <w:vertAlign w:val="baseline"/>
                <w:rtl w:val="0"/>
              </w:rPr>
              <w:t xml:space="preserve">Mrs.K.Padmini</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0" w:lineRule="auto"/>
              <w:ind w:left="159" w:right="119" w:firstLine="0"/>
              <w:jc w:val="center"/>
              <w:rPr>
                <w:rFonts w:ascii="Bookman Uralic" w:cs="Bookman Uralic" w:eastAsia="Bookman Uralic" w:hAnsi="Bookman Uralic"/>
                <w:b w:val="0"/>
                <w:i w:val="0"/>
                <w:smallCaps w:val="0"/>
                <w:strike w:val="0"/>
                <w:color w:val="000000"/>
                <w:sz w:val="18"/>
                <w:szCs w:val="18"/>
                <w:u w:val="none"/>
                <w:shd w:fill="auto" w:val="clear"/>
                <w:vertAlign w:val="baseline"/>
              </w:rPr>
            </w:pPr>
            <w:r w:rsidDel="00000000" w:rsidR="00000000" w:rsidRPr="00000000">
              <w:rPr>
                <w:rFonts w:ascii="Bookman Uralic" w:cs="Bookman Uralic" w:eastAsia="Bookman Uralic" w:hAnsi="Bookman Uralic"/>
                <w:b w:val="0"/>
                <w:i w:val="0"/>
                <w:smallCaps w:val="0"/>
                <w:strike w:val="0"/>
                <w:color w:val="000000"/>
                <w:sz w:val="18"/>
                <w:szCs w:val="18"/>
                <w:u w:val="none"/>
                <w:shd w:fill="auto" w:val="clear"/>
                <w:vertAlign w:val="baseline"/>
                <w:rtl w:val="0"/>
              </w:rPr>
              <w:t xml:space="preserve">AssistantProfessor Dept. of CSE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0" w:lineRule="auto"/>
              <w:ind w:left="159" w:right="119" w:firstLine="0"/>
              <w:jc w:val="center"/>
              <w:rPr>
                <w:rFonts w:ascii="Bookman Uralic" w:cs="Bookman Uralic" w:eastAsia="Bookman Uralic" w:hAnsi="Bookman Uralic"/>
                <w:b w:val="0"/>
                <w:i w:val="0"/>
                <w:smallCaps w:val="0"/>
                <w:strike w:val="0"/>
                <w:color w:val="000000"/>
                <w:sz w:val="18"/>
                <w:szCs w:val="18"/>
                <w:u w:val="none"/>
                <w:shd w:fill="auto" w:val="clear"/>
                <w:vertAlign w:val="baseline"/>
              </w:rPr>
            </w:pPr>
            <w:r w:rsidDel="00000000" w:rsidR="00000000" w:rsidRPr="00000000">
              <w:rPr>
                <w:rFonts w:ascii="Bookman Uralic" w:cs="Bookman Uralic" w:eastAsia="Bookman Uralic" w:hAnsi="Bookman Uralic"/>
                <w:b w:val="0"/>
                <w:i w:val="0"/>
                <w:smallCaps w:val="0"/>
                <w:strike w:val="0"/>
                <w:color w:val="000000"/>
                <w:sz w:val="18"/>
                <w:szCs w:val="18"/>
                <w:u w:val="none"/>
                <w:shd w:fill="auto" w:val="clear"/>
                <w:vertAlign w:val="baseline"/>
                <w:rtl w:val="0"/>
              </w:rPr>
              <w:t xml:space="preserve">Sreenidhi Institute of Science and Technology</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8" w:lineRule="auto"/>
              <w:ind w:left="33" w:right="0" w:firstLine="0"/>
              <w:jc w:val="center"/>
              <w:rPr>
                <w:rFonts w:ascii="Bookman Uralic" w:cs="Bookman Uralic" w:eastAsia="Bookman Uralic" w:hAnsi="Bookman Uralic"/>
                <w:b w:val="0"/>
                <w:i w:val="0"/>
                <w:smallCaps w:val="0"/>
                <w:strike w:val="0"/>
                <w:color w:val="000000"/>
                <w:sz w:val="18"/>
                <w:szCs w:val="18"/>
                <w:u w:val="none"/>
                <w:shd w:fill="auto" w:val="clear"/>
                <w:vertAlign w:val="baseline"/>
              </w:rPr>
            </w:pPr>
            <w:r w:rsidDel="00000000" w:rsidR="00000000" w:rsidRPr="00000000">
              <w:rPr>
                <w:rFonts w:ascii="Bookman Uralic" w:cs="Bookman Uralic" w:eastAsia="Bookman Uralic" w:hAnsi="Bookman Uralic"/>
                <w:b w:val="0"/>
                <w:i w:val="0"/>
                <w:smallCaps w:val="0"/>
                <w:strike w:val="0"/>
                <w:color w:val="000000"/>
                <w:sz w:val="18"/>
                <w:szCs w:val="18"/>
                <w:u w:val="none"/>
                <w:shd w:fill="auto" w:val="clear"/>
                <w:vertAlign w:val="baseline"/>
                <w:rtl w:val="0"/>
              </w:rPr>
              <w:t xml:space="preserve">Hyderabad</w:t>
            </w:r>
          </w:p>
        </w:tc>
        <w:tc>
          <w:tcPr>
            <w:gridSpan w:val="7"/>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55"/>
                <w:tab w:val="left" w:leader="none" w:pos="4533"/>
                <w:tab w:val="left" w:leader="none" w:pos="5359"/>
              </w:tabs>
              <w:spacing w:after="0" w:before="0" w:line="240" w:lineRule="auto"/>
              <w:ind w:left="16" w:right="0" w:firstLine="0"/>
              <w:jc w:val="left"/>
              <w:rPr>
                <w:rFonts w:ascii="Bookman Uralic" w:cs="Bookman Uralic" w:eastAsia="Bookman Uralic" w:hAnsi="Bookman Uralic"/>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1357313" cy="1266825"/>
                  <wp:effectExtent b="0" l="0" r="0" t="0"/>
                  <wp:docPr id="15" name="image6.png"/>
                  <a:graphic>
                    <a:graphicData uri="http://schemas.openxmlformats.org/drawingml/2006/picture">
                      <pic:pic>
                        <pic:nvPicPr>
                          <pic:cNvPr id="0" name="image6.png"/>
                          <pic:cNvPicPr preferRelativeResize="0"/>
                        </pic:nvPicPr>
                        <pic:blipFill>
                          <a:blip r:embed="rId10"/>
                          <a:srcRect b="6467" l="6201" r="4651" t="4791"/>
                          <a:stretch>
                            <a:fillRect/>
                          </a:stretch>
                        </pic:blipFill>
                        <pic:spPr>
                          <a:xfrm>
                            <a:off x="0" y="0"/>
                            <a:ext cx="1357313" cy="1266825"/>
                          </a:xfrm>
                          <a:prstGeom prst="rect"/>
                          <a:ln/>
                        </pic:spPr>
                      </pic:pic>
                    </a:graphicData>
                  </a:graphic>
                </wp:inline>
              </w:drawing>
            </w:r>
            <w:r w:rsidDel="00000000" w:rsidR="00000000" w:rsidRPr="00000000">
              <w:rPr>
                <w:rFonts w:ascii="Bookman Uralic" w:cs="Bookman Uralic" w:eastAsia="Bookman Uralic" w:hAnsi="Bookman Uralic"/>
                <w:sz w:val="20"/>
                <w:szCs w:val="20"/>
              </w:rPr>
              <w:drawing>
                <wp:inline distB="114300" distT="114300" distL="114300" distR="114300">
                  <wp:extent cx="1404938" cy="1257300"/>
                  <wp:effectExtent b="0" l="0" r="0" t="0"/>
                  <wp:docPr id="16" name="image4.png"/>
                  <a:graphic>
                    <a:graphicData uri="http://schemas.openxmlformats.org/drawingml/2006/picture">
                      <pic:pic>
                        <pic:nvPicPr>
                          <pic:cNvPr id="0" name="image4.png"/>
                          <pic:cNvPicPr preferRelativeResize="0"/>
                        </pic:nvPicPr>
                        <pic:blipFill>
                          <a:blip r:embed="rId11"/>
                          <a:srcRect b="28082" l="15189" r="12025" t="0"/>
                          <a:stretch>
                            <a:fillRect/>
                          </a:stretch>
                        </pic:blipFill>
                        <pic:spPr>
                          <a:xfrm>
                            <a:off x="0" y="0"/>
                            <a:ext cx="1404938" cy="12573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sz w:val="20"/>
                <w:szCs w:val="20"/>
              </w:rPr>
              <w:drawing>
                <wp:inline distB="114300" distT="114300" distL="114300" distR="114300">
                  <wp:extent cx="1423988" cy="1285875"/>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423988" cy="1285875"/>
                          </a:xfrm>
                          <a:prstGeom prst="rect"/>
                          <a:ln/>
                        </pic:spPr>
                      </pic:pic>
                    </a:graphicData>
                  </a:graphic>
                </wp:inline>
              </w:drawing>
            </w:r>
            <w:r w:rsidDel="00000000" w:rsidR="00000000" w:rsidRPr="00000000">
              <w:rPr>
                <w:rtl w:val="0"/>
              </w:rPr>
            </w:r>
          </w:p>
        </w:tc>
      </w:tr>
      <w:tr>
        <w:trPr>
          <w:cantSplit w:val="0"/>
          <w:trHeight w:val="383" w:hRule="atLeast"/>
          <w:tblHeader w:val="0"/>
        </w:trPr>
        <w:tc>
          <w:tcPr>
            <w:vMerge w:val="continue"/>
            <w:tcBorders>
              <w:top w:color="000000" w:space="0" w:sz="4" w:val="single"/>
              <w:left w:color="000000" w:space="0" w:sz="8" w:val="single"/>
              <w:right w:color="000000" w:space="0" w:sz="4" w:val="single"/>
            </w:tcBorders>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man Uralic" w:cs="Bookman Uralic" w:eastAsia="Bookman Uralic" w:hAnsi="Bookman Uralic"/>
                <w:b w:val="0"/>
                <w:i w:val="0"/>
                <w:smallCaps w:val="0"/>
                <w:strike w:val="0"/>
                <w:color w:val="000000"/>
                <w:sz w:val="20"/>
                <w:szCs w:val="20"/>
                <w:u w:val="none"/>
                <w:shd w:fill="auto" w:val="clear"/>
                <w:vertAlign w:val="baseline"/>
              </w:rPr>
            </w:pPr>
            <w:r w:rsidDel="00000000" w:rsidR="00000000" w:rsidRPr="00000000">
              <w:rPr>
                <w:rtl w:val="0"/>
              </w:rPr>
            </w:r>
          </w:p>
        </w:tc>
        <w:tc>
          <w:tcPr>
            <w:gridSpan w:val="2"/>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man Uralic" w:cs="Bookman Uralic" w:eastAsia="Bookman Uralic" w:hAnsi="Bookman Uralic"/>
                <w:b w:val="0"/>
                <w:i w:val="0"/>
                <w:smallCaps w:val="0"/>
                <w:strike w:val="0"/>
                <w:color w:val="000000"/>
                <w:sz w:val="20"/>
                <w:szCs w:val="20"/>
                <w:u w:val="none"/>
                <w:shd w:fill="auto" w:val="clear"/>
                <w:vertAlign w:val="baseline"/>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Pr>
            </w:pPr>
            <w:r w:rsidDel="00000000" w:rsidR="00000000" w:rsidRPr="00000000">
              <w:rPr>
                <w:rFonts w:ascii="Liberation Sans Narrow" w:cs="Liberation Sans Narrow" w:eastAsia="Liberation Sans Narrow" w:hAnsi="Liberation Sans Narrow"/>
                <w:b w:val="1"/>
                <w:rtl w:val="0"/>
              </w:rPr>
              <w:t xml:space="preserve">A.Krishna chaitanya</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204" w:right="0" w:firstLine="0"/>
              <w:jc w:val="left"/>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Pr>
            </w:pPr>
            <w:r w:rsidDel="00000000" w:rsidR="00000000" w:rsidRPr="00000000">
              <w:rPr>
                <w:rFonts w:ascii="Liberation Sans Narrow" w:cs="Liberation Sans Narrow" w:eastAsia="Liberation Sans Narrow" w:hAnsi="Liberation Sans Narrow"/>
                <w:b w:val="1"/>
                <w:rtl w:val="0"/>
              </w:rPr>
              <w:t xml:space="preserve">    M.Srinivas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18" w:right="1" w:firstLine="0"/>
              <w:jc w:val="center"/>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Pr>
            </w:pPr>
            <w:r w:rsidDel="00000000" w:rsidR="00000000" w:rsidRPr="00000000">
              <w:rPr>
                <w:rFonts w:ascii="Liberation Sans Narrow" w:cs="Liberation Sans Narrow" w:eastAsia="Liberation Sans Narrow" w:hAnsi="Liberation Sans Narrow"/>
                <w:b w:val="1"/>
                <w:rtl w:val="0"/>
              </w:rPr>
              <w:t xml:space="preserve">K.Nitish</w:t>
            </w:r>
            <w:r w:rsidDel="00000000" w:rsidR="00000000" w:rsidRPr="00000000">
              <w:rPr>
                <w:rtl w:val="0"/>
              </w:rPr>
            </w:r>
          </w:p>
        </w:tc>
      </w:tr>
      <w:tr>
        <w:trPr>
          <w:cantSplit w:val="0"/>
          <w:trHeight w:val="345" w:hRule="atLeast"/>
          <w:tblHeader w:val="0"/>
        </w:trPr>
        <w:tc>
          <w:tcPr>
            <w:vMerge w:val="continue"/>
            <w:tcBorders>
              <w:top w:color="000000" w:space="0" w:sz="4" w:val="single"/>
              <w:left w:color="000000" w:space="0" w:sz="8" w:val="single"/>
              <w:right w:color="000000" w:space="0" w:sz="4" w:val="single"/>
            </w:tcBorders>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Pr>
            </w:pPr>
            <w:r w:rsidDel="00000000" w:rsidR="00000000" w:rsidRPr="00000000">
              <w:rPr>
                <w:rtl w:val="0"/>
              </w:rPr>
            </w:r>
          </w:p>
        </w:tc>
        <w:tc>
          <w:tcPr>
            <w:gridSpan w:val="2"/>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Pr>
            </w:pPr>
            <w:r w:rsidDel="00000000" w:rsidR="00000000" w:rsidRPr="00000000">
              <w:rPr>
                <w:rtl w:val="0"/>
              </w:rPr>
            </w:r>
          </w:p>
        </w:tc>
        <w:tc>
          <w:tcPr>
            <w:gridSpan w:val="2"/>
            <w:tcBorders>
              <w:top w:color="000000" w:space="0" w:sz="4" w:val="single"/>
              <w:left w:color="000000" w:space="0" w:sz="4" w:val="single"/>
              <w:right w:color="000000" w:space="0" w:sz="4" w:val="single"/>
            </w:tcBorders>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0" w:lineRule="auto"/>
              <w:ind w:left="14" w:right="0" w:firstLine="0"/>
              <w:jc w:val="center"/>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Pr>
            </w:pPr>
            <w:r w:rsidDel="00000000" w:rsidR="00000000" w:rsidRPr="00000000">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tl w:val="0"/>
              </w:rPr>
              <w:t xml:space="preserve">2</w:t>
            </w:r>
            <w:r w:rsidDel="00000000" w:rsidR="00000000" w:rsidRPr="00000000">
              <w:rPr>
                <w:rFonts w:ascii="Liberation Sans Narrow" w:cs="Liberation Sans Narrow" w:eastAsia="Liberation Sans Narrow" w:hAnsi="Liberation Sans Narrow"/>
                <w:b w:val="1"/>
                <w:rtl w:val="0"/>
              </w:rPr>
              <w:t xml:space="preserve">1</w:t>
            </w:r>
            <w:r w:rsidDel="00000000" w:rsidR="00000000" w:rsidRPr="00000000">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tl w:val="0"/>
              </w:rPr>
              <w:t xml:space="preserve">311A0</w:t>
            </w:r>
            <w:r w:rsidDel="00000000" w:rsidR="00000000" w:rsidRPr="00000000">
              <w:rPr>
                <w:rFonts w:ascii="Liberation Sans Narrow" w:cs="Liberation Sans Narrow" w:eastAsia="Liberation Sans Narrow" w:hAnsi="Liberation Sans Narrow"/>
                <w:b w:val="1"/>
                <w:rtl w:val="0"/>
              </w:rPr>
              <w:t xml:space="preserve">5Y7</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0" w:lineRule="auto"/>
              <w:ind w:left="390" w:right="0" w:firstLine="0"/>
              <w:jc w:val="left"/>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Pr>
            </w:pPr>
            <w:r w:rsidDel="00000000" w:rsidR="00000000" w:rsidRPr="00000000">
              <w:rPr>
                <w:rtl w:val="0"/>
              </w:rPr>
            </w:r>
          </w:p>
        </w:tc>
        <w:tc>
          <w:tcPr>
            <w:gridSpan w:val="3"/>
            <w:tcBorders>
              <w:top w:color="000000" w:space="0" w:sz="4" w:val="single"/>
              <w:left w:color="000000" w:space="0" w:sz="4" w:val="single"/>
              <w:right w:color="000000" w:space="0" w:sz="4" w:val="single"/>
            </w:tcBorders>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0" w:lineRule="auto"/>
              <w:ind w:left="389" w:right="0" w:firstLine="0"/>
              <w:jc w:val="left"/>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Pr>
            </w:pPr>
            <w:r w:rsidDel="00000000" w:rsidR="00000000" w:rsidRPr="00000000">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tl w:val="0"/>
              </w:rPr>
              <w:t xml:space="preserve">2</w:t>
            </w:r>
            <w:r w:rsidDel="00000000" w:rsidR="00000000" w:rsidRPr="00000000">
              <w:rPr>
                <w:rFonts w:ascii="Liberation Sans Narrow" w:cs="Liberation Sans Narrow" w:eastAsia="Liberation Sans Narrow" w:hAnsi="Liberation Sans Narrow"/>
                <w:b w:val="1"/>
                <w:rtl w:val="0"/>
              </w:rPr>
              <w:t xml:space="preserve">1</w:t>
            </w:r>
            <w:r w:rsidDel="00000000" w:rsidR="00000000" w:rsidRPr="00000000">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tl w:val="0"/>
              </w:rPr>
              <w:t xml:space="preserve">311A0</w:t>
            </w:r>
            <w:r w:rsidDel="00000000" w:rsidR="00000000" w:rsidRPr="00000000">
              <w:rPr>
                <w:rFonts w:ascii="Liberation Sans Narrow" w:cs="Liberation Sans Narrow" w:eastAsia="Liberation Sans Narrow" w:hAnsi="Liberation Sans Narrow"/>
                <w:b w:val="1"/>
                <w:rtl w:val="0"/>
              </w:rPr>
              <w:t xml:space="preserve">U1</w:t>
            </w:r>
            <w:r w:rsidDel="00000000" w:rsidR="00000000" w:rsidRPr="00000000">
              <w:rPr>
                <w:rtl w:val="0"/>
              </w:rPr>
            </w:r>
          </w:p>
        </w:tc>
        <w:tc>
          <w:tcPr>
            <w:gridSpan w:val="2"/>
            <w:tcBorders>
              <w:top w:color="000000" w:space="0" w:sz="4" w:val="single"/>
              <w:left w:color="000000" w:space="0" w:sz="4" w:val="single"/>
              <w:right w:color="000000" w:space="0" w:sz="4" w:val="single"/>
            </w:tcBorders>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0" w:lineRule="auto"/>
              <w:ind w:left="18" w:right="0" w:firstLine="0"/>
              <w:jc w:val="center"/>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Pr>
            </w:pPr>
            <w:r w:rsidDel="00000000" w:rsidR="00000000" w:rsidRPr="00000000">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tl w:val="0"/>
              </w:rPr>
              <w:t xml:space="preserve">2</w:t>
            </w:r>
            <w:r w:rsidDel="00000000" w:rsidR="00000000" w:rsidRPr="00000000">
              <w:rPr>
                <w:rFonts w:ascii="Liberation Sans Narrow" w:cs="Liberation Sans Narrow" w:eastAsia="Liberation Sans Narrow" w:hAnsi="Liberation Sans Narrow"/>
                <w:b w:val="1"/>
                <w:rtl w:val="0"/>
              </w:rPr>
              <w:t xml:space="preserve">1</w:t>
            </w:r>
            <w:r w:rsidDel="00000000" w:rsidR="00000000" w:rsidRPr="00000000">
              <w:rPr>
                <w:rFonts w:ascii="Liberation Sans Narrow" w:cs="Liberation Sans Narrow" w:eastAsia="Liberation Sans Narrow" w:hAnsi="Liberation Sans Narrow"/>
                <w:b w:val="1"/>
                <w:i w:val="0"/>
                <w:smallCaps w:val="0"/>
                <w:strike w:val="0"/>
                <w:color w:val="000000"/>
                <w:sz w:val="22"/>
                <w:szCs w:val="22"/>
                <w:u w:val="none"/>
                <w:shd w:fill="auto" w:val="clear"/>
                <w:vertAlign w:val="baseline"/>
                <w:rtl w:val="0"/>
              </w:rPr>
              <w:t xml:space="preserve">311A05</w:t>
            </w:r>
            <w:r w:rsidDel="00000000" w:rsidR="00000000" w:rsidRPr="00000000">
              <w:rPr>
                <w:rFonts w:ascii="Liberation Sans Narrow" w:cs="Liberation Sans Narrow" w:eastAsia="Liberation Sans Narrow" w:hAnsi="Liberation Sans Narrow"/>
                <w:b w:val="1"/>
                <w:rtl w:val="0"/>
              </w:rPr>
              <w:t xml:space="preserve">V2</w:t>
            </w:r>
            <w:r w:rsidDel="00000000" w:rsidR="00000000" w:rsidRPr="00000000">
              <w:rPr>
                <w:rtl w:val="0"/>
              </w:rPr>
            </w:r>
          </w:p>
        </w:tc>
      </w:tr>
    </w:tbl>
    <w:p w:rsidR="00000000" w:rsidDel="00000000" w:rsidP="00000000" w:rsidRDefault="00000000" w:rsidRPr="00000000" w14:paraId="000000B1">
      <w:pPr>
        <w:rPr/>
      </w:pPr>
      <w:r w:rsidDel="00000000" w:rsidR="00000000" w:rsidRPr="00000000">
        <w:rPr>
          <w:rtl w:val="0"/>
        </w:rPr>
      </w:r>
    </w:p>
    <w:sectPr>
      <w:pgSz w:h="16840" w:w="11910" w:orient="portrait"/>
      <w:pgMar w:bottom="0" w:top="142" w:left="360" w:right="4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Liberation Sans Narrow"/>
  <w:font w:name="Bookman Uralic"/>
  <w:font w:name="Carl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49" w:hanging="240"/>
      </w:pPr>
      <w:rPr>
        <w:rFonts w:ascii="Times New Roman" w:cs="Times New Roman" w:eastAsia="Times New Roman" w:hAnsi="Times New Roman"/>
        <w:b w:val="0"/>
        <w:i w:val="0"/>
        <w:sz w:val="24"/>
        <w:szCs w:val="24"/>
      </w:rPr>
    </w:lvl>
    <w:lvl w:ilvl="1">
      <w:start w:val="0"/>
      <w:numFmt w:val="bullet"/>
      <w:lvlText w:val="•"/>
      <w:lvlJc w:val="left"/>
      <w:pPr>
        <w:ind w:left="834" w:hanging="240"/>
      </w:pPr>
      <w:rPr/>
    </w:lvl>
    <w:lvl w:ilvl="2">
      <w:start w:val="0"/>
      <w:numFmt w:val="bullet"/>
      <w:lvlText w:val="•"/>
      <w:lvlJc w:val="left"/>
      <w:pPr>
        <w:ind w:left="1328" w:hanging="240"/>
      </w:pPr>
      <w:rPr/>
    </w:lvl>
    <w:lvl w:ilvl="3">
      <w:start w:val="0"/>
      <w:numFmt w:val="bullet"/>
      <w:lvlText w:val="•"/>
      <w:lvlJc w:val="left"/>
      <w:pPr>
        <w:ind w:left="1823" w:hanging="240"/>
      </w:pPr>
      <w:rPr/>
    </w:lvl>
    <w:lvl w:ilvl="4">
      <w:start w:val="0"/>
      <w:numFmt w:val="bullet"/>
      <w:lvlText w:val="•"/>
      <w:lvlJc w:val="left"/>
      <w:pPr>
        <w:ind w:left="2317" w:hanging="240"/>
      </w:pPr>
      <w:rPr/>
    </w:lvl>
    <w:lvl w:ilvl="5">
      <w:start w:val="0"/>
      <w:numFmt w:val="bullet"/>
      <w:lvlText w:val="•"/>
      <w:lvlJc w:val="left"/>
      <w:pPr>
        <w:ind w:left="2812" w:hanging="240"/>
      </w:pPr>
      <w:rPr/>
    </w:lvl>
    <w:lvl w:ilvl="6">
      <w:start w:val="0"/>
      <w:numFmt w:val="bullet"/>
      <w:lvlText w:val="•"/>
      <w:lvlJc w:val="left"/>
      <w:pPr>
        <w:ind w:left="3306" w:hanging="240"/>
      </w:pPr>
      <w:rPr/>
    </w:lvl>
    <w:lvl w:ilvl="7">
      <w:start w:val="0"/>
      <w:numFmt w:val="bullet"/>
      <w:lvlText w:val="•"/>
      <w:lvlJc w:val="left"/>
      <w:pPr>
        <w:ind w:left="3801" w:hanging="240"/>
      </w:pPr>
      <w:rPr/>
    </w:lvl>
    <w:lvl w:ilvl="8">
      <w:start w:val="0"/>
      <w:numFmt w:val="bullet"/>
      <w:lvlText w:val="•"/>
      <w:lvlJc w:val="left"/>
      <w:pPr>
        <w:ind w:left="4295" w:hanging="240"/>
      </w:pPr>
      <w:rPr/>
    </w:lvl>
  </w:abstractNum>
  <w:abstractNum w:abstractNumId="2">
    <w:lvl w:ilvl="0">
      <w:start w:val="1"/>
      <w:numFmt w:val="decimal"/>
      <w:lvlText w:val="%1."/>
      <w:lvlJc w:val="left"/>
      <w:pPr>
        <w:ind w:left="357" w:hanging="239.99999999999997"/>
      </w:pPr>
      <w:rPr>
        <w:rFonts w:ascii="Times New Roman" w:cs="Times New Roman" w:eastAsia="Times New Roman" w:hAnsi="Times New Roman"/>
        <w:b w:val="0"/>
        <w:i w:val="0"/>
        <w:sz w:val="24"/>
        <w:szCs w:val="24"/>
      </w:rPr>
    </w:lvl>
    <w:lvl w:ilvl="1">
      <w:start w:val="0"/>
      <w:numFmt w:val="bullet"/>
      <w:lvlText w:val="•"/>
      <w:lvlJc w:val="left"/>
      <w:pPr>
        <w:ind w:left="873" w:hanging="240"/>
      </w:pPr>
      <w:rPr/>
    </w:lvl>
    <w:lvl w:ilvl="2">
      <w:start w:val="0"/>
      <w:numFmt w:val="bullet"/>
      <w:lvlText w:val="•"/>
      <w:lvlJc w:val="left"/>
      <w:pPr>
        <w:ind w:left="1386" w:hanging="240"/>
      </w:pPr>
      <w:rPr/>
    </w:lvl>
    <w:lvl w:ilvl="3">
      <w:start w:val="0"/>
      <w:numFmt w:val="bullet"/>
      <w:lvlText w:val="•"/>
      <w:lvlJc w:val="left"/>
      <w:pPr>
        <w:ind w:left="1899" w:hanging="240"/>
      </w:pPr>
      <w:rPr/>
    </w:lvl>
    <w:lvl w:ilvl="4">
      <w:start w:val="0"/>
      <w:numFmt w:val="bullet"/>
      <w:lvlText w:val="•"/>
      <w:lvlJc w:val="left"/>
      <w:pPr>
        <w:ind w:left="2413" w:hanging="240"/>
      </w:pPr>
      <w:rPr/>
    </w:lvl>
    <w:lvl w:ilvl="5">
      <w:start w:val="0"/>
      <w:numFmt w:val="bullet"/>
      <w:lvlText w:val="•"/>
      <w:lvlJc w:val="left"/>
      <w:pPr>
        <w:ind w:left="2926" w:hanging="240"/>
      </w:pPr>
      <w:rPr/>
    </w:lvl>
    <w:lvl w:ilvl="6">
      <w:start w:val="0"/>
      <w:numFmt w:val="bullet"/>
      <w:lvlText w:val="•"/>
      <w:lvlJc w:val="left"/>
      <w:pPr>
        <w:ind w:left="3439" w:hanging="240"/>
      </w:pPr>
      <w:rPr/>
    </w:lvl>
    <w:lvl w:ilvl="7">
      <w:start w:val="0"/>
      <w:numFmt w:val="bullet"/>
      <w:lvlText w:val="•"/>
      <w:lvlJc w:val="left"/>
      <w:pPr>
        <w:ind w:left="3952" w:hanging="240"/>
      </w:pPr>
      <w:rPr/>
    </w:lvl>
    <w:lvl w:ilvl="8">
      <w:start w:val="0"/>
      <w:numFmt w:val="bullet"/>
      <w:lvlText w:val="•"/>
      <w:lvlJc w:val="left"/>
      <w:pPr>
        <w:ind w:left="4466" w:hanging="240"/>
      </w:pPr>
      <w:rPr/>
    </w:lvl>
  </w:abstractNum>
  <w:abstractNum w:abstractNumId="3">
    <w:lvl w:ilvl="0">
      <w:start w:val="1"/>
      <w:numFmt w:val="decimal"/>
      <w:lvlText w:val="%1."/>
      <w:lvlJc w:val="left"/>
      <w:pPr>
        <w:ind w:left="349" w:hanging="240"/>
      </w:pPr>
      <w:rPr>
        <w:rFonts w:ascii="Times New Roman" w:cs="Times New Roman" w:eastAsia="Times New Roman" w:hAnsi="Times New Roman"/>
        <w:b w:val="0"/>
        <w:i w:val="0"/>
        <w:sz w:val="24"/>
        <w:szCs w:val="24"/>
      </w:rPr>
    </w:lvl>
    <w:lvl w:ilvl="1">
      <w:start w:val="0"/>
      <w:numFmt w:val="bullet"/>
      <w:lvlText w:val="•"/>
      <w:lvlJc w:val="left"/>
      <w:pPr>
        <w:ind w:left="834" w:hanging="240"/>
      </w:pPr>
      <w:rPr/>
    </w:lvl>
    <w:lvl w:ilvl="2">
      <w:start w:val="0"/>
      <w:numFmt w:val="bullet"/>
      <w:lvlText w:val="•"/>
      <w:lvlJc w:val="left"/>
      <w:pPr>
        <w:ind w:left="1328" w:hanging="240"/>
      </w:pPr>
      <w:rPr/>
    </w:lvl>
    <w:lvl w:ilvl="3">
      <w:start w:val="0"/>
      <w:numFmt w:val="bullet"/>
      <w:lvlText w:val="•"/>
      <w:lvlJc w:val="left"/>
      <w:pPr>
        <w:ind w:left="1823" w:hanging="240"/>
      </w:pPr>
      <w:rPr/>
    </w:lvl>
    <w:lvl w:ilvl="4">
      <w:start w:val="0"/>
      <w:numFmt w:val="bullet"/>
      <w:lvlText w:val="•"/>
      <w:lvlJc w:val="left"/>
      <w:pPr>
        <w:ind w:left="2317" w:hanging="240"/>
      </w:pPr>
      <w:rPr/>
    </w:lvl>
    <w:lvl w:ilvl="5">
      <w:start w:val="0"/>
      <w:numFmt w:val="bullet"/>
      <w:lvlText w:val="•"/>
      <w:lvlJc w:val="left"/>
      <w:pPr>
        <w:ind w:left="2812" w:hanging="240"/>
      </w:pPr>
      <w:rPr/>
    </w:lvl>
    <w:lvl w:ilvl="6">
      <w:start w:val="0"/>
      <w:numFmt w:val="bullet"/>
      <w:lvlText w:val="•"/>
      <w:lvlJc w:val="left"/>
      <w:pPr>
        <w:ind w:left="3306" w:hanging="240"/>
      </w:pPr>
      <w:rPr/>
    </w:lvl>
    <w:lvl w:ilvl="7">
      <w:start w:val="0"/>
      <w:numFmt w:val="bullet"/>
      <w:lvlText w:val="•"/>
      <w:lvlJc w:val="left"/>
      <w:pPr>
        <w:ind w:left="3801" w:hanging="240"/>
      </w:pPr>
      <w:rPr/>
    </w:lvl>
    <w:lvl w:ilvl="8">
      <w:start w:val="0"/>
      <w:numFmt w:val="bullet"/>
      <w:lvlText w:val="•"/>
      <w:lvlJc w:val="left"/>
      <w:pPr>
        <w:ind w:left="4295" w:hanging="24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7" w:line="435" w:lineRule="auto"/>
      <w:ind w:left="482" w:right="18"/>
      <w:jc w:val="center"/>
    </w:pPr>
    <w:rPr>
      <w:rFonts w:ascii="Liberation Sans Narrow" w:cs="Liberation Sans Narrow" w:eastAsia="Liberation Sans Narrow" w:hAnsi="Liberation Sans Narrow"/>
      <w:b w:val="1"/>
      <w:sz w:val="38"/>
      <w:szCs w:val="38"/>
    </w:rPr>
  </w:style>
  <w:style w:type="paragraph" w:styleId="Normal" w:default="1">
    <w:name w:val="Normal"/>
    <w:uiPriority w:val="1"/>
    <w:qFormat w:val="1"/>
    <w:rsid w:val="005D50B7"/>
    <w:rPr>
      <w:rFonts w:ascii="Times New Roman" w:cs="Times New Roman" w:eastAsia="Times New Roman" w:hAnsi="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sid w:val="005D50B7"/>
    <w:pPr>
      <w:ind w:left="464"/>
      <w:jc w:val="center"/>
    </w:pPr>
    <w:rPr>
      <w:rFonts w:ascii="Bookman Uralic" w:cs="Bookman Uralic" w:eastAsia="Bookman Uralic" w:hAnsi="Bookman Uralic"/>
      <w:b w:val="1"/>
      <w:bCs w:val="1"/>
      <w:sz w:val="24"/>
      <w:szCs w:val="24"/>
    </w:rPr>
  </w:style>
  <w:style w:type="paragraph" w:styleId="Title">
    <w:name w:val="Title"/>
    <w:basedOn w:val="Normal"/>
    <w:uiPriority w:val="1"/>
    <w:qFormat w:val="1"/>
    <w:rsid w:val="005D50B7"/>
    <w:pPr>
      <w:spacing w:before="77" w:line="435" w:lineRule="exact"/>
      <w:ind w:left="482" w:right="18"/>
      <w:jc w:val="center"/>
    </w:pPr>
    <w:rPr>
      <w:rFonts w:ascii="Liberation Sans Narrow" w:cs="Liberation Sans Narrow" w:eastAsia="Liberation Sans Narrow" w:hAnsi="Liberation Sans Narrow"/>
      <w:b w:val="1"/>
      <w:bCs w:val="1"/>
      <w:sz w:val="38"/>
      <w:szCs w:val="38"/>
    </w:rPr>
  </w:style>
  <w:style w:type="paragraph" w:styleId="ListParagraph">
    <w:name w:val="List Paragraph"/>
    <w:basedOn w:val="Normal"/>
    <w:uiPriority w:val="1"/>
    <w:qFormat w:val="1"/>
    <w:rsid w:val="005D50B7"/>
  </w:style>
  <w:style w:type="paragraph" w:styleId="TableParagraph" w:customStyle="1">
    <w:name w:val="Table Paragraph"/>
    <w:basedOn w:val="Normal"/>
    <w:uiPriority w:val="1"/>
    <w:qFormat w:val="1"/>
    <w:rsid w:val="005D50B7"/>
  </w:style>
  <w:style w:type="paragraph" w:styleId="BalloonText">
    <w:name w:val="Balloon Text"/>
    <w:basedOn w:val="Normal"/>
    <w:link w:val="BalloonTextChar"/>
    <w:uiPriority w:val="99"/>
    <w:semiHidden w:val="1"/>
    <w:unhideWhenUsed w:val="1"/>
    <w:rsid w:val="00DF7D85"/>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F7D85"/>
    <w:rPr>
      <w:rFonts w:ascii="Tahoma" w:cs="Tahoma" w:eastAsia="Times New Roman" w:hAnsi="Tahoma"/>
      <w:sz w:val="16"/>
      <w:szCs w:val="16"/>
    </w:rPr>
  </w:style>
  <w:style w:type="character" w:styleId="Hyperlink">
    <w:name w:val="Hyperlink"/>
    <w:basedOn w:val="DefaultParagraphFont"/>
    <w:uiPriority w:val="99"/>
    <w:unhideWhenUsed w:val="1"/>
    <w:rsid w:val="00DF7D85"/>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6.png"/><Relationship Id="rId12" Type="http://schemas.openxmlformats.org/officeDocument/2006/relationships/image" Target="media/image5.png"/><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lito-regular.ttf"/><Relationship Id="rId2" Type="http://schemas.openxmlformats.org/officeDocument/2006/relationships/font" Target="fonts/Carlito-bold.ttf"/><Relationship Id="rId3" Type="http://schemas.openxmlformats.org/officeDocument/2006/relationships/font" Target="fonts/Carlito-italic.ttf"/><Relationship Id="rId4" Type="http://schemas.openxmlformats.org/officeDocument/2006/relationships/font" Target="fonts/Carl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Tl1mgc2RQHLC40j71nI5PSERIw==">CgMxLjA4AHIhMUNfLS1pbjJuS0NfSlAwWHBTSU1BZmttWjVBRFZra1hw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2024-10-24T06:42:00Z</dcterms:created>
  <dc:creator>mbastaff</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2024-04-07T00:00:00Z</vt:lpwstr>
  </property>
  <property fmtid="{D5CDD505-2E9C-101B-9397-08002B2CF9AE}" pid="3" name="Creator">
    <vt:lpwstr>Microsoft® Word 2019</vt:lpwstr>
  </property>
  <property fmtid="{D5CDD505-2E9C-101B-9397-08002B2CF9AE}" pid="4" name="LastSaved">
    <vt:lpwstr>2024-06-18T00:00:00Z</vt:lpwstr>
  </property>
  <property fmtid="{D5CDD505-2E9C-101B-9397-08002B2CF9AE}" pid="5" name="Producer">
    <vt:lpwstr>3-Heights(TM) PDF Security Shell 4.8.25.2 (http://www.pdf-tools.com)</vt:lpwstr>
  </property>
</Properties>
</file>